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A7" w:rsidRDefault="00810F48" w:rsidP="00EE1EA7">
      <w:pPr>
        <w:shd w:val="clear" w:color="auto" w:fill="FFFFFF"/>
        <w:rPr>
          <w:bCs/>
          <w:color w:val="000000"/>
          <w:spacing w:val="2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CD20ED" w:rsidRDefault="00720B38" w:rsidP="00CD20ED">
      <w:r>
        <w:rPr>
          <w:rFonts w:ascii="Times New Roman CYR" w:hAnsi="Times New Roman CYR" w:cs="Times New Roman CYR"/>
          <w:bCs/>
          <w:noProof/>
          <w:color w:val="000000"/>
        </w:rPr>
        <w:drawing>
          <wp:inline distT="0" distB="0" distL="0" distR="0">
            <wp:extent cx="5940425" cy="8401629"/>
            <wp:effectExtent l="19050" t="0" r="3175" b="0"/>
            <wp:docPr id="1" name="Рисунок 1" descr="D:\Downloads\сайт ДЕЛАЮ 2016\2016_10_20\титулки положений картинки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сайт ДЕЛАЮ 2016\2016_10_20\титулки положений картинки_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38" w:rsidRDefault="00720B38" w:rsidP="00CD20ED"/>
    <w:p w:rsidR="00720B38" w:rsidRDefault="00720B38" w:rsidP="00CD20ED"/>
    <w:p w:rsidR="00720B38" w:rsidRDefault="00720B38" w:rsidP="00CD20ED"/>
    <w:p w:rsidR="00CD20ED" w:rsidRDefault="00CD20ED" w:rsidP="00CD20E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6101FC" w:rsidRDefault="00CD20ED" w:rsidP="00CD20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Основываясь на принципах единоначалия и коллегиальности управления дошкольным образовательным учреждением, а также в соответствии с Уставом дошкольного учреждения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МДОУ «Детский сад №</w:t>
      </w:r>
      <w:r w:rsidR="00720657">
        <w:rPr>
          <w:sz w:val="28"/>
          <w:szCs w:val="28"/>
        </w:rPr>
        <w:t xml:space="preserve">18 «Вишенка» села Ерышевка </w:t>
      </w:r>
      <w:r>
        <w:rPr>
          <w:sz w:val="28"/>
          <w:szCs w:val="28"/>
        </w:rPr>
        <w:t>Ртищев</w:t>
      </w:r>
      <w:r w:rsidR="00720657">
        <w:rPr>
          <w:sz w:val="28"/>
          <w:szCs w:val="28"/>
        </w:rPr>
        <w:t>ског</w:t>
      </w:r>
      <w:r>
        <w:rPr>
          <w:sz w:val="28"/>
          <w:szCs w:val="28"/>
        </w:rPr>
        <w:t>о</w:t>
      </w:r>
      <w:r w:rsidR="007206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Саратовской области» создаётся и действует бракеражная комиссия.</w:t>
      </w:r>
    </w:p>
    <w:p w:rsidR="00CD20ED" w:rsidRDefault="00CD20ED" w:rsidP="00CD20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Бракеражная комиссия работает в тесном контакте с администрацией дошкольного учреждения и профсоюзным комитетом дошкольного учреждения, а также со специалистами управления общего образования администрации Ртищевского района.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</w:p>
    <w:p w:rsidR="00CD20ED" w:rsidRPr="0059066A" w:rsidRDefault="0059066A" w:rsidP="0059066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создания бракеражной комиссии и её состав.</w:t>
      </w:r>
    </w:p>
    <w:p w:rsidR="0059066A" w:rsidRDefault="0059066A" w:rsidP="0059066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Бракеражная комиссия создаётся Общим собранием дошкольного учреждения. Состав комиссии, сроки её полномочий утверждаются приказом заведующего МДОУ.</w:t>
      </w:r>
    </w:p>
    <w:p w:rsidR="0059066A" w:rsidRDefault="0059066A" w:rsidP="0059066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</w:t>
      </w:r>
      <w:r w:rsidR="00810F48">
        <w:rPr>
          <w:sz w:val="28"/>
          <w:szCs w:val="28"/>
        </w:rPr>
        <w:t>керажная комиссия состоит из 3-х</w:t>
      </w:r>
      <w:r>
        <w:rPr>
          <w:sz w:val="28"/>
          <w:szCs w:val="28"/>
        </w:rPr>
        <w:t xml:space="preserve"> членов. В состав комиссии входят: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заведующий МДОУ (председатель комиссии);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657">
        <w:rPr>
          <w:sz w:val="28"/>
          <w:szCs w:val="28"/>
        </w:rPr>
        <w:t>повар</w:t>
      </w:r>
      <w:r>
        <w:rPr>
          <w:sz w:val="28"/>
          <w:szCs w:val="28"/>
        </w:rPr>
        <w:t>;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член профсоюзного комитета МДОУ</w:t>
      </w:r>
      <w:r w:rsidR="00810F48">
        <w:rPr>
          <w:sz w:val="28"/>
          <w:szCs w:val="28"/>
        </w:rPr>
        <w:t xml:space="preserve"> (сотрудники учреждения)</w:t>
      </w:r>
      <w:r>
        <w:rPr>
          <w:sz w:val="28"/>
          <w:szCs w:val="28"/>
        </w:rPr>
        <w:t>.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</w:p>
    <w:p w:rsidR="0059066A" w:rsidRDefault="0059066A" w:rsidP="0059066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комиссии.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Бракеражная комиссия: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ежедневно следит за правильностью составления меню;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контролирует организацию работы на пищеблоке;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контроль сроков реализации продуктов питания и качества приготовления пищи;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проверяет соответствие пищи физиологическим потребностям детей в основных пищевых веществах;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следит за соблюдением правил личной гигиены работниками пищеблока;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проводит органолептическую оценку готовой пищи, то</w:t>
      </w:r>
      <w:r w:rsidR="001F5FCA">
        <w:rPr>
          <w:sz w:val="28"/>
          <w:szCs w:val="28"/>
        </w:rPr>
        <w:t xml:space="preserve"> есть определяет её цвет, запах, вкус, консистенцию, жёсткость, сочность и т.д.;</w:t>
      </w:r>
    </w:p>
    <w:p w:rsidR="001F5FCA" w:rsidRDefault="001F5FC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проверяет соответствие объёмов приготовленного питания объёму разовых порций и количеству детей.</w:t>
      </w:r>
    </w:p>
    <w:p w:rsidR="001F5FCA" w:rsidRDefault="001F5FCA" w:rsidP="0059066A">
      <w:pPr>
        <w:pStyle w:val="a3"/>
        <w:rPr>
          <w:sz w:val="28"/>
          <w:szCs w:val="28"/>
        </w:rPr>
      </w:pPr>
    </w:p>
    <w:p w:rsidR="001F5FCA" w:rsidRDefault="001F5FCA" w:rsidP="001F5FC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организации питания.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выхода блюд, их качества отражаются в бракеражном журнале.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Замечания и нарушения, установленные комиссией в организации питания детей, заносятся в бракеражный журнал.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МДОУ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МДОУ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1F5FCA" w:rsidRPr="001F5FCA" w:rsidRDefault="001F5FCA" w:rsidP="001F5FCA">
      <w:pPr>
        <w:rPr>
          <w:sz w:val="28"/>
          <w:szCs w:val="28"/>
        </w:rPr>
      </w:pPr>
    </w:p>
    <w:p w:rsidR="001F5FCA" w:rsidRPr="00371B84" w:rsidRDefault="001F5FCA" w:rsidP="001F5FCA">
      <w:pPr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Данное положение действует до выхода новых нормативных документов.</w:t>
      </w:r>
    </w:p>
    <w:p w:rsidR="0059066A" w:rsidRPr="0059066A" w:rsidRDefault="0059066A" w:rsidP="0059066A">
      <w:pPr>
        <w:pStyle w:val="a3"/>
        <w:ind w:left="1080"/>
        <w:rPr>
          <w:sz w:val="28"/>
          <w:szCs w:val="28"/>
        </w:rPr>
      </w:pPr>
    </w:p>
    <w:sectPr w:rsidR="0059066A" w:rsidRPr="0059066A" w:rsidSect="006101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1B" w:rsidRDefault="00B2191B" w:rsidP="001F5FCA">
      <w:r>
        <w:separator/>
      </w:r>
    </w:p>
  </w:endnote>
  <w:endnote w:type="continuationSeparator" w:id="1">
    <w:p w:rsidR="00B2191B" w:rsidRDefault="00B2191B" w:rsidP="001F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0954"/>
      <w:docPartObj>
        <w:docPartGallery w:val="Page Numbers (Bottom of Page)"/>
        <w:docPartUnique/>
      </w:docPartObj>
    </w:sdtPr>
    <w:sdtContent>
      <w:p w:rsidR="001F5FCA" w:rsidRDefault="006574EC">
        <w:pPr>
          <w:pStyle w:val="a6"/>
          <w:jc w:val="center"/>
        </w:pPr>
        <w:fldSimple w:instr=" PAGE   \* MERGEFORMAT ">
          <w:r w:rsidR="00720B38">
            <w:rPr>
              <w:noProof/>
            </w:rPr>
            <w:t>2</w:t>
          </w:r>
        </w:fldSimple>
      </w:p>
    </w:sdtContent>
  </w:sdt>
  <w:p w:rsidR="001F5FCA" w:rsidRDefault="001F5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1B" w:rsidRDefault="00B2191B" w:rsidP="001F5FCA">
      <w:r>
        <w:separator/>
      </w:r>
    </w:p>
  </w:footnote>
  <w:footnote w:type="continuationSeparator" w:id="1">
    <w:p w:rsidR="00B2191B" w:rsidRDefault="00B2191B" w:rsidP="001F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CD"/>
    <w:multiLevelType w:val="multilevel"/>
    <w:tmpl w:val="F7B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ED"/>
    <w:rsid w:val="001F5FCA"/>
    <w:rsid w:val="0020114E"/>
    <w:rsid w:val="0025789A"/>
    <w:rsid w:val="002A1845"/>
    <w:rsid w:val="003D4EE6"/>
    <w:rsid w:val="00502B0A"/>
    <w:rsid w:val="0059066A"/>
    <w:rsid w:val="006101FC"/>
    <w:rsid w:val="006574EC"/>
    <w:rsid w:val="00720657"/>
    <w:rsid w:val="00720B38"/>
    <w:rsid w:val="00737255"/>
    <w:rsid w:val="00810F48"/>
    <w:rsid w:val="008B7F33"/>
    <w:rsid w:val="00982424"/>
    <w:rsid w:val="009D7F60"/>
    <w:rsid w:val="00A60541"/>
    <w:rsid w:val="00A73868"/>
    <w:rsid w:val="00B2191B"/>
    <w:rsid w:val="00BB4337"/>
    <w:rsid w:val="00CD20ED"/>
    <w:rsid w:val="00EE1EA7"/>
    <w:rsid w:val="00F428E2"/>
    <w:rsid w:val="00F4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A1845"/>
    <w:pPr>
      <w:ind w:firstLine="851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A1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0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2012-03-22T10:57:00Z</cp:lastPrinted>
  <dcterms:created xsi:type="dcterms:W3CDTF">2010-07-28T12:18:00Z</dcterms:created>
  <dcterms:modified xsi:type="dcterms:W3CDTF">2016-10-20T17:24:00Z</dcterms:modified>
</cp:coreProperties>
</file>